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B3" w:rsidRPr="000D01B3" w:rsidRDefault="000D01B3" w:rsidP="000D01B3">
      <w:pPr>
        <w:jc w:val="center"/>
        <w:rPr>
          <w:b/>
          <w:sz w:val="24"/>
          <w:szCs w:val="24"/>
          <w:u w:val="single"/>
        </w:rPr>
      </w:pPr>
      <w:r w:rsidRPr="000D01B3">
        <w:rPr>
          <w:b/>
          <w:sz w:val="24"/>
          <w:szCs w:val="24"/>
          <w:u w:val="single"/>
        </w:rPr>
        <w:t>ASAMBLEA CE VALENCIA</w:t>
      </w:r>
    </w:p>
    <w:p w:rsidR="003009D3" w:rsidRDefault="000D01B3" w:rsidP="000D01B3">
      <w:pPr>
        <w:jc w:val="center"/>
      </w:pPr>
      <w:r>
        <w:t>27 -11-2013</w:t>
      </w:r>
    </w:p>
    <w:p w:rsidR="000D01B3" w:rsidRDefault="000D01B3" w:rsidP="000D01B3">
      <w:pPr>
        <w:jc w:val="both"/>
      </w:pPr>
      <w:r>
        <w:t>Reunidos en el Centro de Psicología Integral en la c/Salamanca, 66 de Valencia</w:t>
      </w:r>
    </w:p>
    <w:p w:rsidR="000D01B3" w:rsidRDefault="000D01B3" w:rsidP="000D01B3">
      <w:pPr>
        <w:jc w:val="both"/>
      </w:pPr>
      <w:r>
        <w:t>Comienza la sesión a las 18:35h</w:t>
      </w:r>
      <w:r w:rsidRPr="000D01B3">
        <w:t xml:space="preserve"> </w:t>
      </w:r>
      <w:r>
        <w:t>con la asistencia de 19 miembros del CE de Valencia</w:t>
      </w:r>
    </w:p>
    <w:p w:rsidR="000D01B3" w:rsidRDefault="000D01B3" w:rsidP="000D01B3">
      <w:pPr>
        <w:jc w:val="both"/>
      </w:pPr>
      <w:r>
        <w:t>Orden del Día:</w:t>
      </w:r>
    </w:p>
    <w:p w:rsidR="000D01B3" w:rsidRDefault="000D01B3" w:rsidP="000D01B3">
      <w:pPr>
        <w:pStyle w:val="Prrafodelista"/>
        <w:numPr>
          <w:ilvl w:val="0"/>
          <w:numId w:val="1"/>
        </w:numPr>
        <w:jc w:val="both"/>
      </w:pPr>
      <w:r>
        <w:t>Decidir lugar fijo de reunión para el CE y sus nodos</w:t>
      </w:r>
    </w:p>
    <w:p w:rsidR="000D01B3" w:rsidRDefault="000D01B3" w:rsidP="000D01B3">
      <w:pPr>
        <w:pStyle w:val="Prrafodelista"/>
        <w:numPr>
          <w:ilvl w:val="0"/>
          <w:numId w:val="1"/>
        </w:numPr>
        <w:jc w:val="both"/>
      </w:pPr>
      <w:r>
        <w:t>Decidir nuestras herramientas de comunicación</w:t>
      </w:r>
    </w:p>
    <w:p w:rsidR="000D01B3" w:rsidRDefault="000D01B3" w:rsidP="000D01B3">
      <w:pPr>
        <w:pStyle w:val="Prrafodelista"/>
        <w:numPr>
          <w:ilvl w:val="0"/>
          <w:numId w:val="1"/>
        </w:numPr>
        <w:jc w:val="both"/>
      </w:pPr>
      <w:r>
        <w:t>Cómo sistematizar el apoyo a movimientos afines a la EBC (decisión sobre la propuesta de Pro-Constituyentes)</w:t>
      </w:r>
    </w:p>
    <w:p w:rsidR="000D01B3" w:rsidRDefault="000D01B3" w:rsidP="000D01B3">
      <w:pPr>
        <w:pStyle w:val="Prrafodelista"/>
        <w:numPr>
          <w:ilvl w:val="0"/>
          <w:numId w:val="1"/>
        </w:numPr>
        <w:jc w:val="both"/>
      </w:pPr>
      <w:r>
        <w:t>Comité de trabajo para empezar a buscar opciones para la celebración de la Asamblea de la Asociación Estatal</w:t>
      </w:r>
    </w:p>
    <w:p w:rsidR="000D01B3" w:rsidRDefault="000D01B3" w:rsidP="000D01B3">
      <w:pPr>
        <w:pStyle w:val="Prrafodelista"/>
        <w:numPr>
          <w:ilvl w:val="0"/>
          <w:numId w:val="1"/>
        </w:numPr>
        <w:jc w:val="both"/>
      </w:pPr>
      <w:r>
        <w:t>Ruegos y preguntas</w:t>
      </w:r>
    </w:p>
    <w:p w:rsidR="000D01B3" w:rsidRDefault="000D01B3" w:rsidP="000D01B3">
      <w:pPr>
        <w:jc w:val="both"/>
      </w:pPr>
    </w:p>
    <w:p w:rsidR="000D01B3" w:rsidRDefault="000D01B3" w:rsidP="000D01B3">
      <w:pPr>
        <w:jc w:val="both"/>
      </w:pPr>
      <w:r>
        <w:t xml:space="preserve">Comienza la sesión María Amigo recordando que se han colgado en la web y en </w:t>
      </w:r>
      <w:proofErr w:type="spellStart"/>
      <w:r>
        <w:t>Baloia</w:t>
      </w:r>
      <w:proofErr w:type="spellEnd"/>
      <w:r>
        <w:t xml:space="preserve"> informes de los diferentes nodos sobre las actividades realizadas en el último mes, con el fin de agilizar las asambleas mensuales y poder tener más tiempo para debatir temas de interés.</w:t>
      </w:r>
    </w:p>
    <w:p w:rsidR="000D01B3" w:rsidRDefault="000D01B3" w:rsidP="000D01B3">
      <w:pPr>
        <w:jc w:val="both"/>
      </w:pPr>
    </w:p>
    <w:p w:rsidR="00912076" w:rsidRDefault="00912076" w:rsidP="00912076">
      <w:pPr>
        <w:pStyle w:val="Prrafodelista"/>
        <w:numPr>
          <w:ilvl w:val="0"/>
          <w:numId w:val="2"/>
        </w:numPr>
        <w:jc w:val="both"/>
      </w:pPr>
      <w:r>
        <w:t>Lugar fijo de reunión para el CE y sus nodos</w:t>
      </w:r>
    </w:p>
    <w:p w:rsidR="00912076" w:rsidRDefault="00912076" w:rsidP="00912076">
      <w:pPr>
        <w:jc w:val="both"/>
      </w:pPr>
      <w:r>
        <w:t xml:space="preserve">Se abre el debate y la mayoría de los asistentes coincide en la idoneidad de tener un lugar fijo de reunión, pero carecemos de locales adecuados a nuestras necesidades y que se nos cedan de forma totalmente gratuita (actualmente ni el CE ni la asociación cuenta con ningún tipo de ingresos). Las opciones planteadas en asambleas anteriores, La </w:t>
      </w:r>
      <w:proofErr w:type="spellStart"/>
      <w:r>
        <w:t>Clau</w:t>
      </w:r>
      <w:proofErr w:type="spellEnd"/>
      <w:r>
        <w:t xml:space="preserve"> e </w:t>
      </w:r>
      <w:proofErr w:type="spellStart"/>
      <w:r>
        <w:t>Innovaespai</w:t>
      </w:r>
      <w:proofErr w:type="spellEnd"/>
      <w:r>
        <w:t>, son en principio descartadas por ser un espacio poco adecuado para reuniones de trabajo el primero, y por carecer de un espacio adecuado para acoger a nº elevado de personas (asambleas mensuales) el segundo. Se llega a la conclusión de que no es preciso decidir ya cuál será nuestra sede</w:t>
      </w:r>
      <w:r w:rsidR="00D516CC">
        <w:t xml:space="preserve">. </w:t>
      </w:r>
      <w:r w:rsidR="00D516CC" w:rsidRPr="00D516CC">
        <w:t xml:space="preserve"> </w:t>
      </w:r>
      <w:r w:rsidR="00D516CC">
        <w:t xml:space="preserve">El Centro de Psicología Integral, en el que nos reunimos hoy por primera vez, nos parece el más adecuado de todos los que hemos probado y el que mejor se adecua a nuestras necesidades actuales. Se decide que sea este nuestro lugar de celebración de las próximas asambleas y dejar la decisión de lugar fijo para cuando se celebre la Asamblea de la Asociación Estatal y sepamos exactamente las necesidades que como sede estatal podamos tener. </w:t>
      </w:r>
    </w:p>
    <w:p w:rsidR="00D516CC" w:rsidRDefault="00D516CC" w:rsidP="00912076">
      <w:pPr>
        <w:jc w:val="both"/>
      </w:pPr>
      <w:r>
        <w:t>Harry comenta que lamentablemente este local no puede ser cedido gratuitamente, debido a los problemas económicos por los que está pasando el propio centro. Se decide que entre los asistentes se pueda recoger por lo menos 25€ para ayudar a cubrir gastos. Se propone que cada asistente aporte 1€.</w:t>
      </w:r>
    </w:p>
    <w:p w:rsidR="00826229" w:rsidRDefault="00826229" w:rsidP="00912076">
      <w:pPr>
        <w:jc w:val="both"/>
      </w:pPr>
      <w:r>
        <w:t xml:space="preserve">Aprovechamos este punto para decidir fecha para nuestra próxima asamblea, algunos miembros proponen que la fecha de la misma no coincida siempre en miércoles. Se decide </w:t>
      </w:r>
      <w:r>
        <w:lastRenderedPageBreak/>
        <w:t xml:space="preserve">celebrar nuestra próxima asamblea entre los días 13 y 17 de enero. Se creará un </w:t>
      </w:r>
      <w:proofErr w:type="spellStart"/>
      <w:r>
        <w:t>doodle</w:t>
      </w:r>
      <w:proofErr w:type="spellEnd"/>
      <w:r>
        <w:t xml:space="preserve"> que será colgado en </w:t>
      </w:r>
      <w:proofErr w:type="spellStart"/>
      <w:r>
        <w:t>Teambox</w:t>
      </w:r>
      <w:proofErr w:type="spellEnd"/>
      <w:r>
        <w:t xml:space="preserve"> para elegir fecha.</w:t>
      </w:r>
    </w:p>
    <w:p w:rsidR="00826229" w:rsidRDefault="00826229" w:rsidP="00912076">
      <w:pPr>
        <w:jc w:val="both"/>
      </w:pPr>
    </w:p>
    <w:p w:rsidR="00ED7248" w:rsidRDefault="00ED7248" w:rsidP="00ED7248">
      <w:pPr>
        <w:pStyle w:val="Prrafodelista"/>
        <w:numPr>
          <w:ilvl w:val="0"/>
          <w:numId w:val="2"/>
        </w:numPr>
        <w:jc w:val="both"/>
      </w:pPr>
      <w:r>
        <w:t>Herramientas de comunicación</w:t>
      </w:r>
    </w:p>
    <w:p w:rsidR="00ED1CE2" w:rsidRDefault="00ED7248" w:rsidP="00ED7248">
      <w:pPr>
        <w:jc w:val="both"/>
      </w:pPr>
      <w:r>
        <w:t xml:space="preserve">Se pone sobre la mesa la propuesta de cambiar nuestra herramienta de comunicación de </w:t>
      </w:r>
      <w:proofErr w:type="spellStart"/>
      <w:r>
        <w:t>Baloia</w:t>
      </w:r>
      <w:proofErr w:type="spellEnd"/>
      <w:r>
        <w:t xml:space="preserve"> a </w:t>
      </w:r>
      <w:proofErr w:type="spellStart"/>
      <w:r>
        <w:t>Teambox</w:t>
      </w:r>
      <w:proofErr w:type="spellEnd"/>
      <w:r>
        <w:t xml:space="preserve">. A pesar de que </w:t>
      </w:r>
      <w:proofErr w:type="spellStart"/>
      <w:r>
        <w:t>Baloia</w:t>
      </w:r>
      <w:proofErr w:type="spellEnd"/>
      <w:r>
        <w:t xml:space="preserve"> nos ha servido y ayudado mucho como plataforma de comunicación int</w:t>
      </w:r>
      <w:r w:rsidR="00ED1CE2">
        <w:t xml:space="preserve">erna en los últimos meses, se hace patente también su lentitud (por falta de recursos) como herramienta de comunicación directa. Se agradece el esfuerzo realizado por Gerard y Guillermo por conseguir que sea una herramienta útil, pero al convertirse TEAMBOX en la herramienta de comunicación interna a nivel estatal, parece más adecuado y cómodo que también sea la nuestra a nivel local. La única ventaja que </w:t>
      </w:r>
      <w:proofErr w:type="spellStart"/>
      <w:r w:rsidR="00ED1CE2">
        <w:t>Baloia</w:t>
      </w:r>
      <w:proofErr w:type="spellEnd"/>
      <w:r w:rsidR="00ED1CE2">
        <w:t xml:space="preserve"> presenta actualmente frente a </w:t>
      </w:r>
      <w:proofErr w:type="spellStart"/>
      <w:r w:rsidR="00ED1CE2">
        <w:t>Teambox</w:t>
      </w:r>
      <w:proofErr w:type="spellEnd"/>
      <w:r w:rsidR="00ED1CE2">
        <w:t xml:space="preserve"> es que es una herramienta “propia” que controlamos al 100%, mientras que TEAMBOX no, lo que podría </w:t>
      </w:r>
      <w:r w:rsidR="006B109D">
        <w:t xml:space="preserve">ocasionar </w:t>
      </w:r>
      <w:r w:rsidR="00ED1CE2">
        <w:t xml:space="preserve"> problemas en un futuro. No obstante se decide pasar a usar </w:t>
      </w:r>
      <w:proofErr w:type="spellStart"/>
      <w:r w:rsidR="00ED1CE2">
        <w:t>Teambox</w:t>
      </w:r>
      <w:proofErr w:type="spellEnd"/>
      <w:r w:rsidR="00ED1CE2">
        <w:t xml:space="preserve"> e informar a Guillermo y Gerard de que </w:t>
      </w:r>
      <w:proofErr w:type="spellStart"/>
      <w:r w:rsidR="00ED1CE2">
        <w:t>Baloia</w:t>
      </w:r>
      <w:proofErr w:type="spellEnd"/>
      <w:r w:rsidR="00ED1CE2">
        <w:t xml:space="preserve"> va a dejar de ser por ahora nuestra </w:t>
      </w:r>
      <w:r w:rsidR="00ED7F0C">
        <w:t>plataforma de comunicación. Asi</w:t>
      </w:r>
      <w:r w:rsidR="00ED1CE2">
        <w:t xml:space="preserve">mismo es necesario </w:t>
      </w:r>
      <w:r w:rsidR="006B109D">
        <w:t>preguntar</w:t>
      </w:r>
      <w:r w:rsidR="00ED1CE2">
        <w:t xml:space="preserve"> qué debemos hacer con toda la información que hasta ahora se ha generado en </w:t>
      </w:r>
      <w:proofErr w:type="spellStart"/>
      <w:r w:rsidR="00ED1CE2">
        <w:t>Baloia</w:t>
      </w:r>
      <w:proofErr w:type="spellEnd"/>
      <w:r w:rsidR="00ED1CE2">
        <w:t>.</w:t>
      </w:r>
    </w:p>
    <w:p w:rsidR="000D01B3" w:rsidRDefault="006B109D" w:rsidP="000D01B3">
      <w:pPr>
        <w:jc w:val="both"/>
      </w:pPr>
      <w:r>
        <w:t xml:space="preserve">Se sugiere la necesidad de tener un “responsable” de </w:t>
      </w:r>
      <w:proofErr w:type="spellStart"/>
      <w:r>
        <w:t>Teambox</w:t>
      </w:r>
      <w:proofErr w:type="spellEnd"/>
      <w:r>
        <w:t xml:space="preserve"> para gestionar altas, bajas, darle una estructura de tareas adecuada,…Alfonso y María se ofrecen como voluntarios.</w:t>
      </w:r>
    </w:p>
    <w:p w:rsidR="006B109D" w:rsidRDefault="00ED7F0C" w:rsidP="000D01B3">
      <w:pPr>
        <w:jc w:val="both"/>
      </w:pPr>
      <w:r>
        <w:t>Asi</w:t>
      </w:r>
      <w:r w:rsidR="006B109D">
        <w:t>mismo se decide aprovechar el cambio de plataforma para actualizar nuestro censo de voluntarios a nivel local</w:t>
      </w:r>
    </w:p>
    <w:p w:rsidR="006B109D" w:rsidRDefault="006B109D" w:rsidP="006B109D">
      <w:pPr>
        <w:pStyle w:val="Prrafodelista"/>
        <w:numPr>
          <w:ilvl w:val="0"/>
          <w:numId w:val="2"/>
        </w:numPr>
        <w:jc w:val="both"/>
      </w:pPr>
      <w:r>
        <w:t>Apoyo a movimientos afines (Pro-constituyentes)</w:t>
      </w:r>
    </w:p>
    <w:p w:rsidR="006B109D" w:rsidRDefault="006B109D" w:rsidP="006B109D">
      <w:pPr>
        <w:jc w:val="both"/>
      </w:pPr>
      <w:r>
        <w:t xml:space="preserve">Miguel hace un pequeño resumen del encuentro celebrado con el movimiento </w:t>
      </w:r>
      <w:r w:rsidRPr="006B109D">
        <w:rPr>
          <w:i/>
        </w:rPr>
        <w:t xml:space="preserve">Pro-constituyentes </w:t>
      </w:r>
      <w:r>
        <w:t>de Valencia la semana pasada, en el que se nos invitaba a formar parte de la Mesa que se celebrará el próximo 3 de diciembre en Valencia presentando el movimiento y su ruta para conseguir cambiar la actual constitución. Para ello Salva nos plantea dos o</w:t>
      </w:r>
      <w:r w:rsidR="000D7770">
        <w:t>pciones de colaboración o apoyo</w:t>
      </w:r>
      <w:r>
        <w:t xml:space="preserve"> que el CE Valencia se declare</w:t>
      </w:r>
      <w:r w:rsidR="000D7770">
        <w:t>: 1)</w:t>
      </w:r>
      <w:r>
        <w:t xml:space="preserve"> entidad</w:t>
      </w:r>
      <w:r w:rsidR="000D7770">
        <w:t xml:space="preserve"> Pro-constituyente convirtiéndose en un grupo activo en la ruta a seguir; y 2) entidad colaboradora. En el primer caso el CE se compromete a ser una entidad activa en pro de un cambio de la constitución, mientras que en el segundo bastaría con que un grupo de personas dentro del CE trabajara en este sentido.</w:t>
      </w:r>
    </w:p>
    <w:p w:rsidR="000D7770" w:rsidRDefault="000D7770" w:rsidP="006B109D">
      <w:pPr>
        <w:jc w:val="both"/>
      </w:pPr>
      <w:r>
        <w:t>Las intervenciones de reparten entre los que piensan que la búsqueda de un cambio de constitución es uno de los caminos que ha de asumir la EBC y los que por el contrario creen que la EBC no tiene porqué entrar o iniciar este camino</w:t>
      </w:r>
      <w:r w:rsidR="0066249B">
        <w:t xml:space="preserve"> a nivel colectivo</w:t>
      </w:r>
      <w:r w:rsidR="00B63D74">
        <w:t>, y menos en estos momentos, en el que la EBC todavía no está “madura”</w:t>
      </w:r>
      <w:r>
        <w:t>. Tras varias intervenciones se decide someter la decisión a votación con el siguiente resultado:</w:t>
      </w:r>
    </w:p>
    <w:p w:rsidR="000D7770" w:rsidRPr="0066249B" w:rsidRDefault="0066249B" w:rsidP="000D7770">
      <w:pPr>
        <w:pStyle w:val="Prrafodelista"/>
        <w:numPr>
          <w:ilvl w:val="0"/>
          <w:numId w:val="3"/>
        </w:numPr>
        <w:jc w:val="both"/>
        <w:rPr>
          <w:b/>
        </w:rPr>
      </w:pPr>
      <w:r>
        <w:t>El CE no debe apoyar el movimiento Pro-Constituyente como entidad colectiva (</w:t>
      </w:r>
      <w:r w:rsidRPr="0066249B">
        <w:rPr>
          <w:b/>
        </w:rPr>
        <w:t>15 votos)</w:t>
      </w:r>
    </w:p>
    <w:p w:rsidR="0066249B" w:rsidRDefault="0066249B" w:rsidP="000D7770">
      <w:pPr>
        <w:pStyle w:val="Prrafodelista"/>
        <w:numPr>
          <w:ilvl w:val="0"/>
          <w:numId w:val="3"/>
        </w:numPr>
        <w:jc w:val="both"/>
      </w:pPr>
      <w:r>
        <w:t>El CE debe apoyar el movimiento Pro-Constituyente e iniciar una ruta para cambiar la actual constitución (</w:t>
      </w:r>
      <w:r w:rsidRPr="0066249B">
        <w:rPr>
          <w:b/>
        </w:rPr>
        <w:t>3 votos</w:t>
      </w:r>
      <w:r>
        <w:t>)</w:t>
      </w:r>
    </w:p>
    <w:p w:rsidR="0066249B" w:rsidRDefault="0066249B" w:rsidP="0066249B">
      <w:pPr>
        <w:jc w:val="both"/>
      </w:pPr>
      <w:r>
        <w:lastRenderedPageBreak/>
        <w:t>No obstante varios de los asistentes manifiestan su interés por apoyar a Pro-constituyentes a nivel personal</w:t>
      </w:r>
      <w:r w:rsidR="00B63D74">
        <w:t>, entre ellos Harry, pero también indica que el CE de Valencia no está legitimado para tomar esta decisión, ya que de alguna manera podría ser interpretable que la EBC en su conjunto lo apoya.</w:t>
      </w:r>
    </w:p>
    <w:p w:rsidR="0066249B" w:rsidRDefault="0066249B" w:rsidP="0066249B">
      <w:pPr>
        <w:jc w:val="both"/>
      </w:pPr>
      <w:r>
        <w:t xml:space="preserve">También se propone que, vista la sensibilidad manifiesta acerca de la necesidad de un cambio constitucional (de las reglas de juego) dentro del CE de Valencia, se cree una tarea en </w:t>
      </w:r>
      <w:proofErr w:type="spellStart"/>
      <w:r>
        <w:t>Teambox</w:t>
      </w:r>
      <w:proofErr w:type="spellEnd"/>
      <w:r>
        <w:t xml:space="preserve"> Valencia, en el que todo el que le interese pueda dar los primeros pasos en este sentido y mantener informado al resto de miembros acerca del tema.</w:t>
      </w:r>
      <w:r w:rsidR="00ED7F0C">
        <w:t xml:space="preserve"> Se decide asimismo que é</w:t>
      </w:r>
      <w:r w:rsidR="004C645F">
        <w:t>sta puede ser la estrategia o el camino a seguir ante futuros acercamientos de entidades o movimientos afines.</w:t>
      </w:r>
    </w:p>
    <w:p w:rsidR="004C645F" w:rsidRDefault="004C645F" w:rsidP="004C645F">
      <w:pPr>
        <w:pStyle w:val="Prrafodelista"/>
        <w:numPr>
          <w:ilvl w:val="0"/>
          <w:numId w:val="2"/>
        </w:numPr>
        <w:jc w:val="both"/>
      </w:pPr>
      <w:r>
        <w:t>Preparación Asamblea Estatal</w:t>
      </w:r>
    </w:p>
    <w:p w:rsidR="00ED7F0C" w:rsidRDefault="004C645F" w:rsidP="004C645F">
      <w:pPr>
        <w:jc w:val="both"/>
      </w:pPr>
      <w:r>
        <w:t xml:space="preserve">Alberto toma la palabra y explica que ha seguido desarrollando el documento presentado en la última asamblea, en el que ha detallado con más precisión qué tipo de trabajos y tareas hemos de empezar a desarrollar. </w:t>
      </w:r>
      <w:r w:rsidR="00826229">
        <w:t>Tras leer y debatir ciertos puntos d</w:t>
      </w:r>
      <w:r>
        <w:t xml:space="preserve">el documento se propone trasladar a </w:t>
      </w:r>
      <w:proofErr w:type="spellStart"/>
      <w:r>
        <w:t>google</w:t>
      </w:r>
      <w:proofErr w:type="spellEnd"/>
      <w:r>
        <w:t xml:space="preserve"> </w:t>
      </w:r>
      <w:proofErr w:type="spellStart"/>
      <w:r>
        <w:t>docs</w:t>
      </w:r>
      <w:proofErr w:type="spellEnd"/>
      <w:r>
        <w:t xml:space="preserve"> un documento en el que los miembros puedan decidir a qué equipo de trabajo o tarea quieren adscribirse</w:t>
      </w:r>
      <w:r w:rsidR="00ED7F0C">
        <w:t>.</w:t>
      </w:r>
      <w:r w:rsidR="00ED7F0C" w:rsidRPr="00ED7F0C">
        <w:t xml:space="preserve"> </w:t>
      </w:r>
      <w:r w:rsidR="00ED7F0C">
        <w:t xml:space="preserve">Maria se ofrece a crear este documento y colgarlo en </w:t>
      </w:r>
      <w:proofErr w:type="spellStart"/>
      <w:r w:rsidR="00ED7F0C">
        <w:t>Teambox</w:t>
      </w:r>
      <w:proofErr w:type="spellEnd"/>
      <w:r>
        <w:t xml:space="preserve">. </w:t>
      </w:r>
    </w:p>
    <w:p w:rsidR="004C645F" w:rsidRDefault="00ED7F0C" w:rsidP="004C645F">
      <w:pPr>
        <w:jc w:val="both"/>
      </w:pPr>
      <w:r>
        <w:t>Se decide también designar</w:t>
      </w:r>
      <w:bookmarkStart w:id="0" w:name="_GoBack"/>
      <w:bookmarkEnd w:id="0"/>
      <w:r>
        <w:t xml:space="preserve"> a Albert como coordinador del comité encargado de preparar la asamblea. </w:t>
      </w:r>
    </w:p>
    <w:p w:rsidR="00826229" w:rsidRDefault="00826229" w:rsidP="00826229">
      <w:pPr>
        <w:pStyle w:val="Prrafodelista"/>
        <w:numPr>
          <w:ilvl w:val="0"/>
          <w:numId w:val="2"/>
        </w:numPr>
        <w:jc w:val="both"/>
      </w:pPr>
      <w:r>
        <w:t>Ruegos y preguntas</w:t>
      </w:r>
    </w:p>
    <w:p w:rsidR="00826229" w:rsidRDefault="00826229" w:rsidP="00826229">
      <w:pPr>
        <w:jc w:val="both"/>
      </w:pPr>
      <w:r>
        <w:t>No hay</w:t>
      </w:r>
    </w:p>
    <w:p w:rsidR="00826229" w:rsidRDefault="00826229" w:rsidP="00826229">
      <w:pPr>
        <w:jc w:val="both"/>
      </w:pPr>
    </w:p>
    <w:p w:rsidR="00826229" w:rsidRDefault="00826229" w:rsidP="00826229">
      <w:pPr>
        <w:jc w:val="both"/>
      </w:pPr>
    </w:p>
    <w:p w:rsidR="00826229" w:rsidRDefault="00826229" w:rsidP="00826229">
      <w:pPr>
        <w:jc w:val="both"/>
      </w:pPr>
      <w:r>
        <w:t>Se levanta la sesión a las 21:15h</w:t>
      </w:r>
    </w:p>
    <w:p w:rsidR="00826229" w:rsidRDefault="00826229" w:rsidP="00826229">
      <w:pPr>
        <w:jc w:val="both"/>
      </w:pPr>
    </w:p>
    <w:p w:rsidR="00826229" w:rsidRDefault="00826229" w:rsidP="00826229">
      <w:pPr>
        <w:jc w:val="both"/>
      </w:pPr>
      <w:r>
        <w:t xml:space="preserve">Próxima asamblea entre el 13 y el 17 de enero de 2014. Se informará en </w:t>
      </w:r>
      <w:proofErr w:type="spellStart"/>
      <w:r>
        <w:t>Teambox</w:t>
      </w:r>
      <w:proofErr w:type="spellEnd"/>
      <w:r>
        <w:t xml:space="preserve"> y FB cuando esté fijada</w:t>
      </w:r>
    </w:p>
    <w:p w:rsidR="004C645F" w:rsidRDefault="004C645F" w:rsidP="0066249B">
      <w:pPr>
        <w:jc w:val="both"/>
      </w:pPr>
    </w:p>
    <w:p w:rsidR="000D01B3" w:rsidRDefault="000D01B3" w:rsidP="000D01B3">
      <w:pPr>
        <w:jc w:val="both"/>
      </w:pPr>
    </w:p>
    <w:sectPr w:rsidR="000D0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CE3"/>
    <w:multiLevelType w:val="hybridMultilevel"/>
    <w:tmpl w:val="C1D821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72163C"/>
    <w:multiLevelType w:val="hybridMultilevel"/>
    <w:tmpl w:val="115A0FA4"/>
    <w:lvl w:ilvl="0" w:tplc="2CB6CA80">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5E0582"/>
    <w:multiLevelType w:val="hybridMultilevel"/>
    <w:tmpl w:val="D564E1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B3"/>
    <w:rsid w:val="000D01B3"/>
    <w:rsid w:val="000D7770"/>
    <w:rsid w:val="004C645F"/>
    <w:rsid w:val="0066249B"/>
    <w:rsid w:val="006B109D"/>
    <w:rsid w:val="007A38A2"/>
    <w:rsid w:val="007D64D2"/>
    <w:rsid w:val="00826229"/>
    <w:rsid w:val="00912076"/>
    <w:rsid w:val="00B63D74"/>
    <w:rsid w:val="00D516CC"/>
    <w:rsid w:val="00ED1CE2"/>
    <w:rsid w:val="00ED7248"/>
    <w:rsid w:val="00ED7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1054</Words>
  <Characters>5802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 Secundaria</dc:creator>
  <cp:lastModifiedBy>Profesores Secundaria</cp:lastModifiedBy>
  <cp:revision>4</cp:revision>
  <dcterms:created xsi:type="dcterms:W3CDTF">2013-11-28T20:51:00Z</dcterms:created>
  <dcterms:modified xsi:type="dcterms:W3CDTF">2013-12-01T19:50:00Z</dcterms:modified>
</cp:coreProperties>
</file>